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245A1F">
              <w:rPr>
                <w:rFonts w:ascii="Times New Roman" w:hAnsi="Times New Roman"/>
                <w:sz w:val="24"/>
                <w:szCs w:val="24"/>
              </w:rPr>
              <w:t>Эзофагогастропластика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EB8">
              <w:rPr>
                <w:rFonts w:ascii="Times New Roman" w:hAnsi="Times New Roman"/>
                <w:sz w:val="24"/>
                <w:szCs w:val="24"/>
              </w:rPr>
              <w:t>42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B1DAD" w:rsidRPr="00FB1D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C87EB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Pr="00245A1F" w:rsidRDefault="00245A1F" w:rsidP="00FB1DAD">
            <w:pPr>
              <w:pStyle w:val="a0"/>
              <w:jc w:val="center"/>
              <w:rPr>
                <w:rFonts w:eastAsia="Consolas"/>
              </w:rPr>
            </w:pPr>
            <w:r w:rsidRPr="00245A1F">
              <w:rPr>
                <w:rFonts w:eastAsia="Consolas"/>
              </w:rPr>
              <w:t>К 22.2 – Непроходимость пищевода;</w:t>
            </w:r>
          </w:p>
          <w:p w:rsidR="00245A1F" w:rsidRPr="00245A1F" w:rsidRDefault="00245A1F" w:rsidP="00245A1F">
            <w:pPr>
              <w:pStyle w:val="a0"/>
              <w:jc w:val="center"/>
              <w:rPr>
                <w:rFonts w:eastAsia="Consolas"/>
              </w:rPr>
            </w:pPr>
            <w:r w:rsidRPr="00245A1F">
              <w:rPr>
                <w:rFonts w:eastAsia="Consolas"/>
                <w:lang w:val="en-US"/>
              </w:rPr>
              <w:t>Q</w:t>
            </w:r>
            <w:r w:rsidRPr="00245A1F">
              <w:rPr>
                <w:rFonts w:eastAsia="Consolas"/>
              </w:rPr>
              <w:t xml:space="preserve"> – Врожденные аномалии пищевода;</w:t>
            </w:r>
          </w:p>
          <w:p w:rsidR="00E5381D" w:rsidRPr="00245A1F" w:rsidRDefault="00245A1F" w:rsidP="00245A1F">
            <w:pPr>
              <w:pStyle w:val="a0"/>
              <w:jc w:val="center"/>
            </w:pPr>
            <w:r w:rsidRPr="00245A1F">
              <w:rPr>
                <w:rFonts w:eastAsia="Consolas"/>
              </w:rPr>
              <w:t>С 15 – Злокачественные новообразования пищевода.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245A1F" w:rsidP="00FB1DAD">
            <w:pPr>
              <w:rPr>
                <w:rFonts w:ascii="Times New Roman" w:hAnsi="Times New Roman"/>
                <w:sz w:val="24"/>
                <w:szCs w:val="24"/>
              </w:rPr>
            </w:pPr>
            <w:r w:rsidRPr="00245A1F">
              <w:rPr>
                <w:rFonts w:ascii="Times New Roman" w:eastAsia="Consolas" w:hAnsi="Times New Roman"/>
                <w:sz w:val="24"/>
                <w:szCs w:val="24"/>
              </w:rPr>
              <w:t xml:space="preserve">В положении больного на спине выполняется верхняя срединная лапаротомия. Особенностью мобилизации желудка является непременное сохранение на всем протяжении правой желудочно-сальниковой артерии, которая в последующем будет являться основным питающим сосудом желудочного трансплантата. В случае повреждения артерии на ее начальном или среднем уровне формирование желудочного трансплантата следует прекратить и перейти на использование для </w:t>
            </w:r>
            <w:proofErr w:type="spellStart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>эзофагопластики</w:t>
            </w:r>
            <w:proofErr w:type="spellEnd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 xml:space="preserve"> толстой или тонкой кишки. Затем производится мобилизация желудка по его малой кривизне с </w:t>
            </w:r>
            <w:proofErr w:type="spellStart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>лигированием</w:t>
            </w:r>
            <w:proofErr w:type="spellEnd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 xml:space="preserve"> левой желудочной артерии. Далее следует мобилизация абдоминального сегмента пищевода и пересечение его. После этого действия мобилизуется желудочно-поджелудочная связка. Формирование загрудинного тоннеля начинали с отсечения передней части диафрагмы от грудины и центральных отделов реберных дуг на протяжении 5-8 см в зависимости от возраста пациента. Далее тупым путем внутренняя грудная фасция отделяется от грудины, формируется загрудинный </w:t>
            </w:r>
            <w:proofErr w:type="gramStart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>тоннель</w:t>
            </w:r>
            <w:proofErr w:type="gramEnd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 xml:space="preserve"> в которую располагали трансплантат с последующим выведением его на шею слева. Далее следует формирование анастомоза между </w:t>
            </w:r>
            <w:proofErr w:type="spellStart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>трансплантантом</w:t>
            </w:r>
            <w:proofErr w:type="spellEnd"/>
            <w:r w:rsidRPr="00245A1F">
              <w:rPr>
                <w:rFonts w:ascii="Times New Roman" w:eastAsia="Consolas" w:hAnsi="Times New Roman"/>
                <w:sz w:val="24"/>
                <w:szCs w:val="24"/>
              </w:rPr>
              <w:t xml:space="preserve"> и нижним сегментом пищевода на шее.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4F7B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t xml:space="preserve">42.10 </w:t>
            </w:r>
            <w:proofErr w:type="spellStart"/>
            <w:r>
              <w:rPr>
                <w:lang w:eastAsia="ru-RU"/>
              </w:rPr>
              <w:t>Эзофагостомия</w:t>
            </w:r>
            <w:proofErr w:type="spellEnd"/>
            <w:r>
              <w:rPr>
                <w:lang w:eastAsia="ru-RU"/>
              </w:rPr>
              <w:t>, не уточненная иначе</w:t>
            </w:r>
          </w:p>
          <w:p w:rsidR="00C63BCA" w:rsidRDefault="00C63BCA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42.52 </w:t>
            </w:r>
            <w:proofErr w:type="spellStart"/>
            <w:r>
              <w:rPr>
                <w:lang w:eastAsia="ru-RU"/>
              </w:rPr>
              <w:t>Интраторакальная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эзофагогастростомия</w:t>
            </w:r>
            <w:proofErr w:type="spellEnd"/>
          </w:p>
          <w:p w:rsidR="00C63BCA" w:rsidRDefault="00C63BCA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42.54</w:t>
            </w:r>
            <w:proofErr w:type="gramStart"/>
            <w:r>
              <w:rPr>
                <w:lang w:eastAsia="ru-RU"/>
              </w:rPr>
              <w:t xml:space="preserve"> Д</w:t>
            </w:r>
            <w:proofErr w:type="gramEnd"/>
            <w:r>
              <w:rPr>
                <w:lang w:eastAsia="ru-RU"/>
              </w:rPr>
              <w:t xml:space="preserve">ругая </w:t>
            </w:r>
            <w:proofErr w:type="spellStart"/>
            <w:r>
              <w:rPr>
                <w:lang w:eastAsia="ru-RU"/>
              </w:rPr>
              <w:t>интраторакальная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эзофагоэнтеростомия</w:t>
            </w:r>
            <w:proofErr w:type="spellEnd"/>
          </w:p>
          <w:p w:rsidR="006F4F7B" w:rsidRDefault="006F4F7B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t xml:space="preserve">42.55 </w:t>
            </w:r>
            <w:proofErr w:type="spellStart"/>
            <w:r>
              <w:rPr>
                <w:lang w:eastAsia="ru-RU"/>
              </w:rPr>
              <w:t>Интраторакальный</w:t>
            </w:r>
            <w:proofErr w:type="spellEnd"/>
            <w:r>
              <w:rPr>
                <w:lang w:eastAsia="ru-RU"/>
              </w:rPr>
              <w:t xml:space="preserve"> анастомоз пищевода с интерпозицией толстой кишки</w:t>
            </w:r>
          </w:p>
          <w:p w:rsidR="00C63BCA" w:rsidRDefault="006F4F7B" w:rsidP="00C63BC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42.58 </w:t>
            </w:r>
            <w:proofErr w:type="spellStart"/>
            <w:r>
              <w:rPr>
                <w:lang w:eastAsia="ru-RU"/>
              </w:rPr>
              <w:t>Интраторакальный</w:t>
            </w:r>
            <w:proofErr w:type="spellEnd"/>
            <w:r>
              <w:rPr>
                <w:lang w:eastAsia="ru-RU"/>
              </w:rPr>
              <w:t xml:space="preserve"> анастомоз пищевода с другой интерпозицией</w:t>
            </w:r>
          </w:p>
          <w:p w:rsidR="006F08BE" w:rsidRDefault="00500986" w:rsidP="00C63BC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42.63 </w:t>
            </w:r>
            <w:proofErr w:type="spellStart"/>
            <w:r>
              <w:rPr>
                <w:lang w:eastAsia="ru-RU"/>
              </w:rPr>
              <w:t>Антестернальный</w:t>
            </w:r>
            <w:proofErr w:type="spellEnd"/>
            <w:r>
              <w:rPr>
                <w:lang w:eastAsia="ru-RU"/>
              </w:rPr>
              <w:t xml:space="preserve"> анастомоз пищевода с интерпозицией тонкой кишки</w:t>
            </w:r>
          </w:p>
          <w:p w:rsidR="00245A1F" w:rsidRPr="00245A1F" w:rsidRDefault="00245A1F" w:rsidP="00245A1F">
            <w:pPr>
              <w:pStyle w:val="a0"/>
              <w:spacing w:line="100" w:lineRule="atLeast"/>
              <w:rPr>
                <w:lang w:eastAsia="ru-RU"/>
              </w:rPr>
            </w:pPr>
            <w:r w:rsidRPr="00245A1F">
              <w:rPr>
                <w:rFonts w:eastAsia="Consolas"/>
              </w:rPr>
              <w:t xml:space="preserve">42.11 Цервикальная </w:t>
            </w:r>
            <w:proofErr w:type="spellStart"/>
            <w:r w:rsidRPr="00245A1F">
              <w:rPr>
                <w:rFonts w:eastAsia="Consolas"/>
              </w:rPr>
              <w:t>эзофагостомия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1E61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421D91">
              <w:t>4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266F9" w:rsidP="009266F9">
            <w:pPr>
              <w:pStyle w:val="a0"/>
              <w:jc w:val="both"/>
            </w:pPr>
            <w:r>
              <w:t>В</w:t>
            </w:r>
            <w:r w:rsidRPr="009266F9">
              <w:t xml:space="preserve"> 2015 </w:t>
            </w:r>
            <w:r>
              <w:t>году</w:t>
            </w:r>
            <w:r w:rsidRPr="009266F9">
              <w:t xml:space="preserve"> </w:t>
            </w:r>
            <w:r>
              <w:t>данная</w:t>
            </w:r>
            <w:r w:rsidRPr="009266F9">
              <w:t xml:space="preserve"> </w:t>
            </w:r>
            <w:r>
              <w:t>МТ выполнялась в Казахстане всего в 3 случаях.</w:t>
            </w:r>
            <w:r w:rsidRPr="009266F9">
              <w:t xml:space="preserve"> </w:t>
            </w:r>
            <w:r w:rsidR="00EC1E61">
              <w:t xml:space="preserve">Виду большой редкости </w:t>
            </w:r>
            <w:r>
              <w:t>заявленной</w:t>
            </w:r>
            <w:r w:rsidR="00EC1E61">
              <w:t xml:space="preserve"> МТ, в базах данных доказательной медицины были найдены только исследования низкого методологического качества,</w:t>
            </w:r>
            <w:r>
              <w:t xml:space="preserve"> которые не в точности соответствовали ей</w:t>
            </w:r>
            <w:r w:rsidR="00EC1E61">
              <w:t>.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9266F9">
      <w:pPr>
        <w:pStyle w:val="a0"/>
        <w:ind w:firstLine="567"/>
        <w:jc w:val="center"/>
      </w:pPr>
      <w:r>
        <w:rPr>
          <w:b/>
        </w:rPr>
        <w:t xml:space="preserve">е </w:t>
      </w:r>
      <w:r w:rsidR="00E5381D"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6E0563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FB1DAD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FB1DAD">
              <w:rPr>
                <w:rFonts w:ascii="Times New Roman" w:hAnsi="Times New Roman"/>
                <w:color w:val="000000"/>
                <w:sz w:val="24"/>
                <w:szCs w:val="24"/>
              </w:rPr>
              <w:t>непроходимость</w:t>
            </w:r>
            <w:r w:rsidR="009266F9" w:rsidRPr="006F08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пищевода</w:t>
            </w:r>
            <w:r w:rsidR="009266F9">
              <w:rPr>
                <w:rFonts w:ascii="Times New Roman" w:hAnsi="Times New Roman"/>
                <w:color w:val="000000"/>
                <w:sz w:val="24"/>
                <w:szCs w:val="24"/>
              </w:rPr>
              <w:t>, н</w:t>
            </w:r>
            <w:r w:rsidR="009266F9" w:rsidRPr="006F08BE">
              <w:rPr>
                <w:rFonts w:ascii="Times New Roman" w:hAnsi="Times New Roman"/>
                <w:sz w:val="24"/>
                <w:szCs w:val="24"/>
              </w:rPr>
              <w:t>овообразования пищевода</w:t>
            </w:r>
            <w:r w:rsidR="009266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1DAD">
              <w:rPr>
                <w:rFonts w:ascii="Times New Roman" w:hAnsi="Times New Roman"/>
                <w:sz w:val="24"/>
                <w:szCs w:val="24"/>
              </w:rPr>
              <w:t>врожденные аномалии</w:t>
            </w:r>
            <w:r w:rsidR="009266F9">
              <w:rPr>
                <w:rFonts w:ascii="Times New Roman" w:hAnsi="Times New Roman"/>
                <w:sz w:val="24"/>
                <w:szCs w:val="24"/>
              </w:rPr>
              <w:t xml:space="preserve"> пищевода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FB1DAD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 xml:space="preserve">esophageal </w:t>
            </w:r>
            <w:r w:rsidR="00FB1DAD">
              <w:rPr>
                <w:rFonts w:cs="Times New Roman"/>
                <w:b w:val="0"/>
                <w:sz w:val="24"/>
                <w:szCs w:val="24"/>
              </w:rPr>
              <w:t>obstruction, malignant tumor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 xml:space="preserve">s and </w:t>
            </w:r>
            <w:r w:rsidR="00FB1DAD">
              <w:rPr>
                <w:rFonts w:cs="Times New Roman"/>
                <w:b w:val="0"/>
                <w:sz w:val="24"/>
                <w:szCs w:val="24"/>
              </w:rPr>
              <w:t>malformations</w:t>
            </w:r>
          </w:p>
        </w:tc>
      </w:tr>
      <w:tr w:rsidR="00E5381D" w:rsidRPr="00245A1F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6E0563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245A1F">
            <w:pPr>
              <w:pStyle w:val="a0"/>
              <w:jc w:val="center"/>
            </w:pPr>
            <w:proofErr w:type="spellStart"/>
            <w:r>
              <w:t>Эзофагогастропластика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1DAD" w:rsidRDefault="00245A1F" w:rsidP="00F82465">
            <w:pPr>
              <w:pStyle w:val="a0"/>
              <w:jc w:val="center"/>
              <w:rPr>
                <w:lang w:val="en-US"/>
              </w:rPr>
            </w:pPr>
            <w:proofErr w:type="spellStart"/>
            <w:r w:rsidRPr="00245A1F">
              <w:rPr>
                <w:lang w:val="en-US" w:eastAsia="en-US"/>
              </w:rPr>
              <w:t>Esophagogastroplasty</w:t>
            </w:r>
            <w:proofErr w:type="spellEnd"/>
            <w:r w:rsidRPr="00245A1F">
              <w:rPr>
                <w:lang w:val="en-US" w:eastAsia="en-US"/>
              </w:rPr>
              <w:t xml:space="preserve"> </w:t>
            </w:r>
          </w:p>
        </w:tc>
      </w:tr>
      <w:tr w:rsidR="00E5381D" w:rsidRPr="00245A1F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12AF" w:rsidP="00C63BCA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Эзофаго-эзофагоанастомоз</w:t>
            </w:r>
            <w:proofErr w:type="spellEnd"/>
          </w:p>
          <w:p w:rsidR="00FB1DAD" w:rsidRPr="00245A1F" w:rsidRDefault="00FB1DAD" w:rsidP="00FB1DAD">
            <w:pPr>
              <w:pStyle w:val="a0"/>
              <w:jc w:val="center"/>
            </w:pPr>
          </w:p>
          <w:p w:rsidR="00C63BCA" w:rsidRPr="00FB1DAD" w:rsidRDefault="00245A1F" w:rsidP="00245A1F">
            <w:pPr>
              <w:pStyle w:val="a0"/>
              <w:jc w:val="center"/>
              <w:rPr>
                <w:lang w:eastAsia="ru-RU"/>
              </w:rPr>
            </w:pPr>
            <w:r w:rsidRPr="00245A1F">
              <w:rPr>
                <w:rFonts w:eastAsia="Consolas"/>
              </w:rPr>
              <w:t xml:space="preserve">Цервикальная </w:t>
            </w:r>
            <w:proofErr w:type="spellStart"/>
            <w:r w:rsidRPr="00245A1F">
              <w:rPr>
                <w:rFonts w:eastAsia="Consolas"/>
              </w:rPr>
              <w:t>эзофагостомия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1DAD" w:rsidRDefault="00CC12AF">
            <w:pPr>
              <w:pStyle w:val="a0"/>
              <w:jc w:val="center"/>
              <w:rPr>
                <w:rStyle w:val="apple-converted-space"/>
                <w:shd w:val="clear" w:color="auto" w:fill="FFFFFF"/>
                <w:lang w:val="en-US"/>
              </w:rPr>
            </w:pPr>
            <w:proofErr w:type="spellStart"/>
            <w:r w:rsidRPr="00FB1DAD">
              <w:rPr>
                <w:rStyle w:val="apple-converted-space"/>
                <w:shd w:val="clear" w:color="auto" w:fill="FFFFFF"/>
                <w:lang w:val="en-US"/>
              </w:rPr>
              <w:t>Esophago-esophagoanastomosis</w:t>
            </w:r>
            <w:proofErr w:type="spellEnd"/>
          </w:p>
          <w:p w:rsidR="00FB1DAD" w:rsidRDefault="00245A1F" w:rsidP="00245A1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highlight"/>
                <w:b w:val="0"/>
                <w:sz w:val="24"/>
                <w:szCs w:val="24"/>
              </w:rPr>
            </w:pPr>
            <w:r>
              <w:rPr>
                <w:rStyle w:val="apple-converted-space"/>
                <w:b w:val="0"/>
                <w:sz w:val="24"/>
                <w:szCs w:val="24"/>
              </w:rPr>
              <w:t xml:space="preserve">Cervical </w:t>
            </w:r>
            <w:proofErr w:type="spellStart"/>
            <w:r>
              <w:rPr>
                <w:rStyle w:val="apple-converted-space"/>
                <w:b w:val="0"/>
                <w:sz w:val="24"/>
                <w:szCs w:val="24"/>
              </w:rPr>
              <w:t>esophagostomy</w:t>
            </w:r>
            <w:proofErr w:type="spellEnd"/>
          </w:p>
          <w:p w:rsidR="00C63BCA" w:rsidRPr="00CC12AF" w:rsidRDefault="00C63BCA" w:rsidP="00C63BCA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E5381D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2232"/>
        <w:gridCol w:w="5506"/>
      </w:tblGrid>
      <w:tr w:rsidR="002E6060" w:rsidRPr="0095731B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6E0563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lastRenderedPageBreak/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6E0563" w:rsidP="00A156FC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Agarwal</w:t>
              </w:r>
              <w:proofErr w:type="spellEnd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AK</w:t>
              </w:r>
            </w:hyperlink>
            <w:r w:rsidR="00245A1F" w:rsidRPr="00245A1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245A1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Javed</w:t>
              </w:r>
              <w:proofErr w:type="spellEnd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45A1F" w:rsidRPr="00245A1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245A1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45A1F" w:rsidRPr="00245A1F">
              <w:rPr>
                <w:rFonts w:cs="Times New Roman"/>
                <w:b w:val="0"/>
                <w:sz w:val="24"/>
                <w:szCs w:val="24"/>
              </w:rPr>
              <w:t>Laparoscopic</w:t>
            </w:r>
            <w:r w:rsidR="00245A1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245A1F" w:rsidRPr="00245A1F">
              <w:rPr>
                <w:rStyle w:val="highlight"/>
                <w:b w:val="0"/>
                <w:sz w:val="24"/>
                <w:szCs w:val="24"/>
              </w:rPr>
              <w:t>esophagogastroplasty</w:t>
            </w:r>
            <w:proofErr w:type="spellEnd"/>
            <w:r w:rsidR="00245A1F" w:rsidRPr="00245A1F">
              <w:rPr>
                <w:rFonts w:cs="Times New Roman"/>
                <w:b w:val="0"/>
                <w:sz w:val="24"/>
                <w:szCs w:val="24"/>
              </w:rPr>
              <w:t xml:space="preserve">: a minimally invasive alternative to </w:t>
            </w:r>
            <w:proofErr w:type="spellStart"/>
            <w:r w:rsidR="00245A1F" w:rsidRPr="00245A1F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245A1F" w:rsidRPr="00245A1F">
              <w:rPr>
                <w:rFonts w:cs="Times New Roman"/>
                <w:b w:val="0"/>
                <w:sz w:val="24"/>
                <w:szCs w:val="24"/>
              </w:rPr>
              <w:t xml:space="preserve"> in the surgical management of </w:t>
            </w:r>
            <w:proofErr w:type="spellStart"/>
            <w:r w:rsidR="00245A1F" w:rsidRPr="00245A1F">
              <w:rPr>
                <w:rFonts w:cs="Times New Roman"/>
                <w:b w:val="0"/>
                <w:sz w:val="24"/>
                <w:szCs w:val="24"/>
              </w:rPr>
              <w:t>megaesophagus</w:t>
            </w:r>
            <w:proofErr w:type="spellEnd"/>
            <w:r w:rsidR="00245A1F" w:rsidRPr="00245A1F">
              <w:rPr>
                <w:rFonts w:cs="Times New Roman"/>
                <w:b w:val="0"/>
                <w:sz w:val="24"/>
                <w:szCs w:val="24"/>
              </w:rPr>
              <w:t xml:space="preserve"> with axis deviation</w:t>
            </w:r>
            <w:r w:rsidR="00A156FC" w:rsidRPr="00245A1F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8" w:tooltip="Surgical endoscopy." w:history="1">
              <w:proofErr w:type="spellStart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245A1F" w:rsidRPr="00245A1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245A1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45A1F" w:rsidRPr="00245A1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Jun</w:t>
            </w:r>
            <w:proofErr w:type="gramStart"/>
            <w:r w:rsidR="00245A1F" w:rsidRPr="00245A1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;27</w:t>
            </w:r>
            <w:proofErr w:type="gramEnd"/>
            <w:r w:rsidR="00245A1F" w:rsidRPr="00245A1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(6):2238-42.</w:t>
            </w:r>
          </w:p>
          <w:p w:rsidR="00E5381D" w:rsidRPr="00245A1F" w:rsidRDefault="006E0563" w:rsidP="00245A1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9" w:history="1">
              <w:r w:rsidRPr="00F55C8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</w:t>
              </w:r>
              <w:r w:rsidRPr="00F55C8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w</w:t>
              </w:r>
              <w:r w:rsidRPr="00F55C8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.ncbi.nlm.nih.gov/pubmed/23436081</w:t>
              </w:r>
            </w:hyperlink>
            <w:r w:rsidR="00245A1F" w:rsidRPr="00245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E6060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A156FC">
            <w:pPr>
              <w:pStyle w:val="a0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исследование, анализ случаев, экспертная оценка</w:t>
            </w:r>
          </w:p>
        </w:tc>
      </w:tr>
      <w:tr w:rsidR="002E6060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A156FC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</w:tr>
      <w:tr w:rsidR="002E6060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4283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D42839">
              <w:t>мегаэзофагус</w:t>
            </w:r>
            <w:proofErr w:type="spellEnd"/>
            <w:r w:rsidR="00C63BCA"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2E6060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56F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 w:rsidP="00D42839">
            <w:pPr>
              <w:pStyle w:val="a0"/>
              <w:jc w:val="center"/>
            </w:pPr>
            <w:proofErr w:type="spellStart"/>
            <w:r>
              <w:t>Эзофагогастропластика</w:t>
            </w:r>
            <w:proofErr w:type="spellEnd"/>
            <w:r w:rsidR="00E5381D">
              <w:t xml:space="preserve">, множитель – </w:t>
            </w:r>
            <w:r>
              <w:t>1,</w:t>
            </w:r>
            <w:r w:rsidR="00E5381D">
              <w:t xml:space="preserve">0 </w:t>
            </w:r>
          </w:p>
        </w:tc>
      </w:tr>
      <w:tr w:rsidR="002E6060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A156FC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D42839" w:rsidP="00A156FC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Значительное уменьшение симптомов дисфагии, как и отличный косметический </w:t>
            </w:r>
            <w:proofErr w:type="gramStart"/>
            <w:r>
              <w:rPr>
                <w:sz w:val="24"/>
                <w:szCs w:val="24"/>
              </w:rPr>
              <w:t>результат</w:t>
            </w:r>
            <w:proofErr w:type="gramEnd"/>
            <w:r>
              <w:rPr>
                <w:sz w:val="24"/>
                <w:szCs w:val="24"/>
              </w:rPr>
              <w:t xml:space="preserve"> наблюдались у всех 4 пациентов</w:t>
            </w:r>
            <w:r w:rsidR="00C63BCA" w:rsidRPr="00A156FC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A156FC">
              <w:rPr>
                <w:sz w:val="24"/>
                <w:szCs w:val="24"/>
              </w:rPr>
              <w:t xml:space="preserve"> – 1</w:t>
            </w:r>
          </w:p>
        </w:tc>
      </w:tr>
      <w:tr w:rsidR="002E6060" w:rsidRPr="00167E71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</w:pP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5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15636E">
            <w:pPr>
              <w:pStyle w:val="a0"/>
              <w:jc w:val="center"/>
            </w:pPr>
            <w:r>
              <w:t>1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2210"/>
        <w:gridCol w:w="5629"/>
      </w:tblGrid>
      <w:tr w:rsidR="00E5381D" w:rsidRPr="00167E71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rPr>
                <w:lang w:val="en-US"/>
              </w:rPr>
              <w:t>2</w:t>
            </w:r>
          </w:p>
        </w:tc>
      </w:tr>
      <w:tr w:rsidR="00E5381D" w:rsidRPr="006E0563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6E0563" w:rsidP="006D68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0" w:history="1"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Shalaby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Shams A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Soliman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SM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Samaha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Ibrahim HA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D42839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>Laparoscopically</w:t>
            </w:r>
            <w:proofErr w:type="spellEnd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 xml:space="preserve"> assisted </w:t>
            </w:r>
            <w:proofErr w:type="spellStart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>transhiatal</w:t>
            </w:r>
            <w:proofErr w:type="spellEnd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 xml:space="preserve"> with </w:t>
            </w:r>
            <w:proofErr w:type="spellStart"/>
            <w:r w:rsidR="00D42839" w:rsidRPr="00D42839">
              <w:rPr>
                <w:rStyle w:val="highlight"/>
                <w:b w:val="0"/>
                <w:sz w:val="24"/>
                <w:szCs w:val="24"/>
              </w:rPr>
              <w:t>esophagogastroplasty</w:t>
            </w:r>
            <w:proofErr w:type="spellEnd"/>
            <w:r w:rsidR="00D42839" w:rsidRPr="00D4283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D42839" w:rsidRPr="00D42839">
              <w:rPr>
                <w:rFonts w:cs="Times New Roman"/>
                <w:b w:val="0"/>
                <w:sz w:val="24"/>
                <w:szCs w:val="24"/>
              </w:rPr>
              <w:t>for post-corrosive esophageal stricture treatment in children</w:t>
            </w:r>
            <w:r w:rsidR="0015636E" w:rsidRPr="00D42839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E9645E" w:rsidRPr="00D4283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Pediatric surgery international." w:history="1"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D42839" w:rsidRPr="00421D9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2007 Jun</w:t>
            </w:r>
            <w:proofErr w:type="gramStart"/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(6):545-9. </w:t>
            </w:r>
            <w:proofErr w:type="spellStart"/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Epub</w:t>
            </w:r>
            <w:proofErr w:type="spellEnd"/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2007 Mar 9.</w:t>
            </w:r>
          </w:p>
          <w:p w:rsidR="00E5381D" w:rsidRPr="00D42839" w:rsidRDefault="006E0563" w:rsidP="00167E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6" w:history="1">
              <w:r w:rsidRPr="00F55C8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</w:t>
              </w:r>
              <w:r w:rsidRPr="00F55C8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Pr="00F55C8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/pubmed/17347839</w:t>
              </w:r>
            </w:hyperlink>
            <w:r w:rsidR="00D42839" w:rsidRPr="00D4283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6233" w:rsidP="00EE6233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62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4283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D42839">
              <w:t xml:space="preserve">стриктура </w:t>
            </w:r>
            <w:r w:rsidR="00E9645E">
              <w:t xml:space="preserve"> </w:t>
            </w:r>
            <w:r w:rsidR="00722FCE">
              <w:t xml:space="preserve">пищевода, </w:t>
            </w:r>
            <w:r>
              <w:t xml:space="preserve">множитель – </w:t>
            </w:r>
            <w:r w:rsidR="00722FCE">
              <w:t>1,0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E6233">
            <w:pPr>
              <w:pStyle w:val="a0"/>
              <w:jc w:val="center"/>
              <w:rPr>
                <w:b/>
              </w:rPr>
            </w:pPr>
            <w:r w:rsidRPr="00EE6233">
              <w:rPr>
                <w:b/>
              </w:rPr>
              <w:t>2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6233" w:rsidP="00663C59">
            <w:pPr>
              <w:pStyle w:val="a0"/>
              <w:jc w:val="center"/>
            </w:pPr>
            <w:proofErr w:type="spellStart"/>
            <w:r>
              <w:t>Эзофагэктомия</w:t>
            </w:r>
            <w:proofErr w:type="spellEnd"/>
            <w:r>
              <w:t xml:space="preserve"> с </w:t>
            </w:r>
            <w:proofErr w:type="spellStart"/>
            <w:r w:rsidR="00663C59">
              <w:t>эзофагогастропластикой</w:t>
            </w:r>
            <w:proofErr w:type="spellEnd"/>
            <w:r w:rsidR="00F70D99">
              <w:t>,</w:t>
            </w:r>
            <w:r w:rsidR="00722FCE">
              <w:t xml:space="preserve"> множитель – </w:t>
            </w:r>
            <w:r w:rsidR="00663C59">
              <w:t>1,0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 w:rsidP="00EE6233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Отличные результаты были достигнуты у 93,5% пациентов</w:t>
            </w:r>
            <w:r w:rsidR="00E5381D" w:rsidRPr="00EE6233">
              <w:rPr>
                <w:sz w:val="24"/>
                <w:szCs w:val="24"/>
              </w:rPr>
              <w:t>,</w:t>
            </w:r>
            <w:r w:rsidR="00E5381D">
              <w:rPr>
                <w:sz w:val="24"/>
                <w:szCs w:val="24"/>
              </w:rPr>
              <w:t xml:space="preserve"> множитель —1,0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62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2210"/>
        <w:gridCol w:w="5689"/>
      </w:tblGrid>
      <w:tr w:rsidR="00E5381D" w:rsidRPr="00EF3393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6E0563">
        <w:trPr>
          <w:cantSplit/>
          <w:trHeight w:val="232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3</w:t>
            </w:r>
          </w:p>
        </w:tc>
      </w:tr>
      <w:tr w:rsidR="00E5381D" w:rsidRPr="006E0563" w:rsidTr="006E0563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 w:rsidP="00A90B41">
            <w:pPr>
              <w:pStyle w:val="a0"/>
              <w:jc w:val="center"/>
            </w:pPr>
            <w:r w:rsidRPr="00711C3D">
              <w:t>Название исследования, авторы, год публикации, ссылка на источник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120BE" w:rsidRDefault="006E0563" w:rsidP="00A105FC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7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Benzoni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Bresadola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Terrosu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Uzzau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Cedolini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Intini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Noce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Bresadola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120B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3120BE" w:rsidRPr="003120BE">
              <w:rPr>
                <w:rFonts w:cs="Times New Roman"/>
                <w:b w:val="0"/>
                <w:sz w:val="24"/>
                <w:szCs w:val="24"/>
              </w:rPr>
              <w:t xml:space="preserve">Minimally invasive </w:t>
            </w:r>
            <w:proofErr w:type="spellStart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 xml:space="preserve">: a comparative study of </w:t>
            </w:r>
            <w:proofErr w:type="spellStart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>transhiatal</w:t>
            </w:r>
            <w:proofErr w:type="spellEnd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 xml:space="preserve"> laparoscopic approach versus laparoscopic right transthoracic </w:t>
            </w:r>
            <w:proofErr w:type="spellStart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711C3D" w:rsidRPr="003120BE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5" w:tooltip="Surgical laparoscopy, endoscopy &amp; percutaneous techniques.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Laparosc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Percutan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Tech.</w:t>
              </w:r>
            </w:hyperlink>
            <w:r w:rsidR="003120BE" w:rsidRPr="003120B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Apr</w:t>
            </w:r>
            <w:proofErr w:type="gramStart"/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(2):178-87</w:t>
            </w:r>
          </w:p>
          <w:p w:rsidR="00E5381D" w:rsidRPr="00711C3D" w:rsidRDefault="006E0563" w:rsidP="003120BE">
            <w:pPr>
              <w:pStyle w:val="a0"/>
              <w:jc w:val="center"/>
              <w:rPr>
                <w:lang w:val="en-US"/>
              </w:rPr>
            </w:pPr>
            <w:hyperlink r:id="rId26" w:history="1">
              <w:r w:rsidRPr="00F55C83">
                <w:rPr>
                  <w:rStyle w:val="af3"/>
                  <w:lang w:val="en-US"/>
                </w:rPr>
                <w:t>http://www.ncbi.nlm.nih.</w:t>
              </w:r>
              <w:r w:rsidRPr="00F55C83">
                <w:rPr>
                  <w:rStyle w:val="af3"/>
                  <w:lang w:val="en-US"/>
                </w:rPr>
                <w:t>g</w:t>
              </w:r>
              <w:r w:rsidRPr="00F55C83">
                <w:rPr>
                  <w:rStyle w:val="af3"/>
                  <w:lang w:val="en-US"/>
                </w:rPr>
                <w:t>ov/pubmed/18427338</w:t>
              </w:r>
            </w:hyperlink>
            <w:r w:rsidR="003120BE" w:rsidRPr="003120BE">
              <w:rPr>
                <w:lang w:val="en-US"/>
              </w:rPr>
              <w:t xml:space="preserve"> </w:t>
            </w:r>
            <w:r w:rsidR="00A105FC" w:rsidRPr="00711C3D">
              <w:rPr>
                <w:lang w:val="en-US"/>
              </w:rPr>
              <w:t xml:space="preserve"> 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>
            <w:pPr>
              <w:pStyle w:val="a0"/>
              <w:jc w:val="center"/>
            </w:pPr>
            <w:proofErr w:type="spellStart"/>
            <w:r>
              <w:t>Нерандомизированное</w:t>
            </w:r>
            <w:proofErr w:type="spellEnd"/>
            <w:r>
              <w:t xml:space="preserve"> сравнительное (с группой контроля) </w:t>
            </w:r>
            <w:proofErr w:type="spellStart"/>
            <w:r>
              <w:t>проспективное</w:t>
            </w:r>
            <w:proofErr w:type="spellEnd"/>
            <w:r>
              <w:t xml:space="preserve"> исследование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3120BE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3120BE">
              <w:t>рак</w:t>
            </w:r>
            <w:r w:rsidR="00711C3D">
              <w:t xml:space="preserve"> </w:t>
            </w:r>
            <w:r w:rsidR="00A105FC">
              <w:t>пищевода</w:t>
            </w:r>
            <w:r>
              <w:t>, множитель – 1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3120BE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</w:r>
            <w:r w:rsidR="003120BE">
              <w:rPr>
                <w:b/>
              </w:rPr>
              <w:t>4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 w:rsidP="009D221B">
            <w:pPr>
              <w:pStyle w:val="a0"/>
              <w:jc w:val="center"/>
            </w:pPr>
            <w:proofErr w:type="spellStart"/>
            <w:r>
              <w:t>Эзофагэктомия</w:t>
            </w:r>
            <w:proofErr w:type="spellEnd"/>
            <w:r>
              <w:t xml:space="preserve"> с </w:t>
            </w:r>
            <w:proofErr w:type="spellStart"/>
            <w:r>
              <w:t>эзофагогастропластикой</w:t>
            </w:r>
            <w:proofErr w:type="spellEnd"/>
            <w:r>
              <w:t>, множитель — 1,0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E9168D" w:rsidTr="006E0563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168D" w:rsidRDefault="003120BE" w:rsidP="003120BE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3-летняя выживаемость составила 51%</w:t>
            </w:r>
            <w:r w:rsidR="00E5381D" w:rsidRPr="00E916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2-летняя – 61,3%, </w:t>
            </w:r>
            <w:proofErr w:type="gramStart"/>
            <w:r>
              <w:rPr>
                <w:sz w:val="24"/>
                <w:szCs w:val="24"/>
              </w:rPr>
              <w:t>одно-летняя</w:t>
            </w:r>
            <w:proofErr w:type="gramEnd"/>
            <w:r>
              <w:rPr>
                <w:sz w:val="24"/>
                <w:szCs w:val="24"/>
              </w:rPr>
              <w:t xml:space="preserve"> выживаемость – 84%,</w:t>
            </w:r>
            <w:r w:rsidR="00E5381D" w:rsidRPr="00E9168D">
              <w:rPr>
                <w:sz w:val="24"/>
                <w:szCs w:val="24"/>
              </w:rPr>
              <w:t xml:space="preserve">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E9168D">
              <w:rPr>
                <w:sz w:val="24"/>
                <w:szCs w:val="24"/>
              </w:rPr>
              <w:t xml:space="preserve"> 1</w:t>
            </w:r>
            <w:r w:rsidR="00E5381D" w:rsidRPr="00E9168D">
              <w:t>.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168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168D" w:rsidRDefault="00E5381D">
            <w:pPr>
              <w:pStyle w:val="a0"/>
            </w:pPr>
          </w:p>
        </w:tc>
        <w:tc>
          <w:tcPr>
            <w:tcW w:w="2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5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120BE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5636E">
            <w:pPr>
              <w:pStyle w:val="a0"/>
              <w:jc w:val="center"/>
            </w:pPr>
            <w:r>
              <w:t>1</w:t>
            </w:r>
            <w:r w:rsidR="00EE6233">
              <w:t>;2</w:t>
            </w:r>
            <w:r w:rsidR="003120BE"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EE6233">
              <w:t>1</w:t>
            </w:r>
            <w:r w:rsidR="00E5381D">
              <w:rPr>
                <w:lang w:val="en-US"/>
              </w:rPr>
              <w:t>;</w:t>
            </w:r>
            <w:r w:rsidR="003120BE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5636E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EE6233">
              <w:t>2</w:t>
            </w:r>
            <w:r w:rsidR="00E5381D">
              <w:rPr>
                <w:lang w:val="en-US"/>
              </w:rPr>
              <w:t>;</w:t>
            </w:r>
            <w:r w:rsidR="003120BE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559"/>
        <w:gridCol w:w="6398"/>
      </w:tblGrid>
      <w:tr w:rsidR="00E5381D" w:rsidRPr="0095731B" w:rsidTr="006E0563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9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6E0563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9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6E0563" w:rsidTr="006E0563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9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42839" w:rsidRPr="00D42839" w:rsidRDefault="006E0563" w:rsidP="00D4283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7" w:history="1"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Agarwal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AK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Javed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42839" w:rsidRPr="00D42839">
              <w:rPr>
                <w:rFonts w:cs="Times New Roman"/>
                <w:b w:val="0"/>
                <w:sz w:val="24"/>
                <w:szCs w:val="24"/>
              </w:rPr>
              <w:t xml:space="preserve"> Laparoscopic </w:t>
            </w:r>
            <w:proofErr w:type="spellStart"/>
            <w:r w:rsidR="00D42839" w:rsidRPr="00D42839">
              <w:rPr>
                <w:rStyle w:val="highlight"/>
                <w:b w:val="0"/>
                <w:sz w:val="24"/>
                <w:szCs w:val="24"/>
              </w:rPr>
              <w:t>esophagogastroplasty</w:t>
            </w:r>
            <w:proofErr w:type="spellEnd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 xml:space="preserve">: a minimally invasive alternative to </w:t>
            </w:r>
            <w:proofErr w:type="spellStart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 xml:space="preserve"> in the surgical management of </w:t>
            </w:r>
            <w:proofErr w:type="spellStart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>megaesophagus</w:t>
            </w:r>
            <w:proofErr w:type="spellEnd"/>
            <w:r w:rsidR="00D42839" w:rsidRPr="00D42839">
              <w:rPr>
                <w:rFonts w:cs="Times New Roman"/>
                <w:b w:val="0"/>
                <w:sz w:val="24"/>
                <w:szCs w:val="24"/>
              </w:rPr>
              <w:t xml:space="preserve"> with axis deviation. </w:t>
            </w:r>
            <w:hyperlink r:id="rId29" w:tooltip="Surgical endoscopy." w:history="1"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D42839" w:rsidRPr="00D4283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2013 Jun</w:t>
            </w:r>
            <w:proofErr w:type="gramStart"/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;27</w:t>
            </w:r>
            <w:proofErr w:type="gramEnd"/>
            <w:r w:rsidR="00D42839" w:rsidRPr="00D4283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(6):2238-42.</w:t>
            </w:r>
          </w:p>
          <w:p w:rsidR="00E5381D" w:rsidRPr="00D42839" w:rsidRDefault="006E0563" w:rsidP="00D42839">
            <w:pPr>
              <w:pStyle w:val="a0"/>
              <w:jc w:val="center"/>
              <w:rPr>
                <w:lang w:val="en-US"/>
              </w:rPr>
            </w:pPr>
            <w:hyperlink r:id="rId30" w:history="1">
              <w:r w:rsidRPr="00F55C83">
                <w:rPr>
                  <w:rStyle w:val="af3"/>
                  <w:lang w:val="en-US"/>
                </w:rPr>
                <w:t>http://www.ncbi.n</w:t>
              </w:r>
              <w:r w:rsidRPr="00F55C83">
                <w:rPr>
                  <w:rStyle w:val="af3"/>
                  <w:lang w:val="en-US"/>
                </w:rPr>
                <w:t>l</w:t>
              </w:r>
              <w:r w:rsidRPr="00F55C83">
                <w:rPr>
                  <w:rStyle w:val="af3"/>
                  <w:lang w:val="en-US"/>
                </w:rPr>
                <w:t>m.nih.gov/pubmed/23436081</w:t>
              </w:r>
            </w:hyperlink>
          </w:p>
        </w:tc>
      </w:tr>
      <w:tr w:rsidR="00E5381D" w:rsidRPr="00D42839" w:rsidTr="006E0563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D42839" w:rsidP="00D42839">
            <w:pPr>
              <w:pStyle w:val="a0"/>
              <w:jc w:val="center"/>
            </w:pPr>
            <w:r w:rsidRPr="00D42839">
              <w:rPr>
                <w:shd w:val="clear" w:color="auto" w:fill="FFFFFF"/>
              </w:rPr>
              <w:t xml:space="preserve">Через 3-15 месяцев наблюдения у пациентов отсутствовали значительные проявления </w:t>
            </w:r>
            <w:proofErr w:type="spellStart"/>
            <w:r w:rsidRPr="00D42839">
              <w:rPr>
                <w:shd w:val="clear" w:color="auto" w:fill="FFFFFF"/>
              </w:rPr>
              <w:t>гастроэзофагеального</w:t>
            </w:r>
            <w:proofErr w:type="spellEnd"/>
            <w:r w:rsidRPr="00D42839">
              <w:rPr>
                <w:shd w:val="clear" w:color="auto" w:fill="FFFFFF"/>
              </w:rPr>
              <w:t xml:space="preserve"> рефлюкса.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E6060" w:rsidP="00D4283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proofErr w:type="spellStart"/>
            <w:r w:rsidR="00D42839">
              <w:t>мегаэзофагус</w:t>
            </w:r>
            <w:proofErr w:type="spellEnd"/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6E0563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 w:rsidP="00D42839">
            <w:pPr>
              <w:pStyle w:val="a0"/>
              <w:jc w:val="center"/>
            </w:pPr>
            <w:proofErr w:type="spellStart"/>
            <w:r>
              <w:t>Эзофагогастропластика</w:t>
            </w:r>
            <w:proofErr w:type="spellEnd"/>
            <w:r w:rsidR="0015636E">
              <w:t xml:space="preserve">, множитель – </w:t>
            </w:r>
            <w:r>
              <w:t>1,</w:t>
            </w:r>
            <w:r w:rsidR="0015636E">
              <w:t>0</w:t>
            </w:r>
          </w:p>
        </w:tc>
      </w:tr>
      <w:tr w:rsidR="00E5381D" w:rsidRPr="0095731B" w:rsidTr="006E0563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559"/>
        <w:gridCol w:w="6338"/>
      </w:tblGrid>
      <w:tr w:rsidR="00E5381D" w:rsidRPr="0095731B" w:rsidTr="006E0563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8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6E0563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8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6E0563" w:rsidTr="006E0563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8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63C59" w:rsidRPr="00663C59" w:rsidRDefault="006E0563" w:rsidP="00663C5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1" w:history="1">
              <w:proofErr w:type="spellStart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Shalaby</w:t>
              </w:r>
              <w:proofErr w:type="spellEnd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Shams A</w:t>
              </w:r>
            </w:hyperlink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Soliman</w:t>
              </w:r>
              <w:proofErr w:type="spellEnd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SM</w:t>
              </w:r>
            </w:hyperlink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Samaha</w:t>
              </w:r>
              <w:proofErr w:type="spellEnd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Ibrahim HA</w:t>
              </w:r>
            </w:hyperlink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663C59" w:rsidRPr="00663C59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663C59" w:rsidRPr="00663C59">
              <w:rPr>
                <w:rFonts w:cs="Times New Roman"/>
                <w:b w:val="0"/>
                <w:sz w:val="24"/>
                <w:szCs w:val="24"/>
              </w:rPr>
              <w:t>Laparoscopically</w:t>
            </w:r>
            <w:proofErr w:type="spellEnd"/>
            <w:r w:rsidR="00663C59" w:rsidRPr="00663C59">
              <w:rPr>
                <w:rFonts w:cs="Times New Roman"/>
                <w:b w:val="0"/>
                <w:sz w:val="24"/>
                <w:szCs w:val="24"/>
              </w:rPr>
              <w:t xml:space="preserve"> assisted </w:t>
            </w:r>
            <w:proofErr w:type="spellStart"/>
            <w:r w:rsidR="00663C59" w:rsidRPr="00663C59">
              <w:rPr>
                <w:rFonts w:cs="Times New Roman"/>
                <w:b w:val="0"/>
                <w:sz w:val="24"/>
                <w:szCs w:val="24"/>
              </w:rPr>
              <w:t>transhiatal</w:t>
            </w:r>
            <w:proofErr w:type="spellEnd"/>
            <w:r w:rsidR="00663C59" w:rsidRPr="00663C5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663C59" w:rsidRPr="00663C59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663C59" w:rsidRPr="00663C59">
              <w:rPr>
                <w:rFonts w:cs="Times New Roman"/>
                <w:b w:val="0"/>
                <w:sz w:val="24"/>
                <w:szCs w:val="24"/>
              </w:rPr>
              <w:t xml:space="preserve"> with </w:t>
            </w:r>
            <w:proofErr w:type="spellStart"/>
            <w:r w:rsidR="00663C59" w:rsidRPr="00663C59">
              <w:rPr>
                <w:rStyle w:val="highlight"/>
                <w:b w:val="0"/>
                <w:sz w:val="24"/>
                <w:szCs w:val="24"/>
              </w:rPr>
              <w:t>esophagogastroplasty</w:t>
            </w:r>
            <w:proofErr w:type="spellEnd"/>
            <w:r w:rsidR="00663C59" w:rsidRPr="00663C5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663C59" w:rsidRPr="00663C59">
              <w:rPr>
                <w:rFonts w:cs="Times New Roman"/>
                <w:b w:val="0"/>
                <w:sz w:val="24"/>
                <w:szCs w:val="24"/>
              </w:rPr>
              <w:t>for post-corrosive esophageal stricture treatment in children.</w:t>
            </w:r>
            <w:proofErr w:type="gramEnd"/>
            <w:r w:rsidR="00663C59" w:rsidRPr="00663C5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6" w:tooltip="Pediatric surgery international." w:history="1">
              <w:proofErr w:type="spellStart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663C59" w:rsidRPr="00663C5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663C59" w:rsidRPr="00421D91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2007 Jun</w:t>
            </w:r>
            <w:proofErr w:type="gramStart"/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(6):545-9. </w:t>
            </w:r>
            <w:proofErr w:type="spellStart"/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Epub</w:t>
            </w:r>
            <w:proofErr w:type="spellEnd"/>
            <w:r w:rsidR="00663C59" w:rsidRPr="00663C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2007 Mar 9.</w:t>
            </w:r>
          </w:p>
          <w:p w:rsidR="00E5381D" w:rsidRPr="00663C59" w:rsidRDefault="006E0563" w:rsidP="00663C59">
            <w:pPr>
              <w:pStyle w:val="a0"/>
              <w:jc w:val="center"/>
              <w:rPr>
                <w:lang w:val="en-US"/>
              </w:rPr>
            </w:pPr>
            <w:hyperlink r:id="rId37" w:history="1">
              <w:r w:rsidR="00663C59" w:rsidRPr="00663C59">
                <w:rPr>
                  <w:rStyle w:val="af3"/>
                  <w:lang w:val="en-US"/>
                </w:rPr>
                <w:t>http://www.ncbi.nlm.nih.gov/pu</w:t>
              </w:r>
              <w:r w:rsidR="00663C59" w:rsidRPr="00663C59">
                <w:rPr>
                  <w:rStyle w:val="af3"/>
                  <w:lang w:val="en-US"/>
                </w:rPr>
                <w:t>b</w:t>
              </w:r>
              <w:r w:rsidR="00663C59" w:rsidRPr="00663C59">
                <w:rPr>
                  <w:rStyle w:val="af3"/>
                  <w:lang w:val="en-US"/>
                </w:rPr>
                <w:t>med/17347839</w:t>
              </w:r>
            </w:hyperlink>
          </w:p>
        </w:tc>
      </w:tr>
      <w:tr w:rsidR="006E0563" w:rsidRPr="00663C59" w:rsidTr="006E056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Pr="00663C59" w:rsidRDefault="006E0563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Pr="00663C59" w:rsidRDefault="006E0563" w:rsidP="00663C5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663C59">
              <w:rPr>
                <w:sz w:val="24"/>
                <w:szCs w:val="24"/>
                <w:shd w:val="clear" w:color="auto" w:fill="FFFFFF"/>
              </w:rPr>
              <w:t>Протекание вместе анастомоза наблюдалось у 3 пациентов (11.1%), а стриктура в месте анастомоза – у 4 (14.8%)</w:t>
            </w:r>
            <w:r w:rsidRPr="00663C59">
              <w:rPr>
                <w:sz w:val="24"/>
                <w:szCs w:val="24"/>
              </w:rPr>
              <w:t>.</w:t>
            </w:r>
          </w:p>
        </w:tc>
      </w:tr>
      <w:tr w:rsidR="006E0563" w:rsidRPr="0095731B" w:rsidTr="006E056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Pr="00663C59" w:rsidRDefault="006E0563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Pr="00663C59" w:rsidRDefault="006E0563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6E0563" w:rsidRPr="0095731B" w:rsidTr="006E056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 w:rsidP="00663C59">
            <w:pPr>
              <w:pStyle w:val="a0"/>
              <w:tabs>
                <w:tab w:val="left" w:pos="280"/>
              </w:tabs>
            </w:pPr>
            <w:r>
              <w:t>Пациенты с диагнозом: стриктура пищевода, множитель – 1,0</w:t>
            </w:r>
          </w:p>
        </w:tc>
      </w:tr>
      <w:tr w:rsidR="006E0563" w:rsidRPr="0095731B" w:rsidTr="006E056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6E0563" w:rsidRPr="0095731B" w:rsidTr="006E056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 w:rsidP="00663C59">
            <w:pPr>
              <w:pStyle w:val="a0"/>
              <w:jc w:val="center"/>
            </w:pPr>
            <w:proofErr w:type="spellStart"/>
            <w:r>
              <w:t>Эзофагэктомия</w:t>
            </w:r>
            <w:proofErr w:type="spellEnd"/>
            <w:r>
              <w:t xml:space="preserve"> с </w:t>
            </w:r>
            <w:proofErr w:type="spellStart"/>
            <w:r>
              <w:t>эзофагогастропластикой</w:t>
            </w:r>
            <w:proofErr w:type="spellEnd"/>
            <w:r>
              <w:t>, множитель – 1,0</w:t>
            </w:r>
          </w:p>
        </w:tc>
      </w:tr>
      <w:tr w:rsidR="006E0563" w:rsidRPr="0095731B" w:rsidTr="006E056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E0563" w:rsidRDefault="006E056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60"/>
        <w:gridCol w:w="1559"/>
        <w:gridCol w:w="6347"/>
      </w:tblGrid>
      <w:tr w:rsidR="00E5381D" w:rsidRPr="0095731B" w:rsidTr="00E43021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9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E43021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9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6E0563" w:rsidTr="00E43021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9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120BE" w:rsidRPr="003120BE" w:rsidRDefault="006E0563" w:rsidP="003120BE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8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Benzoni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Bresadola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Terrosu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Uzzau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Cedolini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Intini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Noce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Bresadola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3120BE" w:rsidRPr="003120BE">
              <w:rPr>
                <w:rFonts w:cs="Times New Roman"/>
                <w:b w:val="0"/>
                <w:sz w:val="24"/>
                <w:szCs w:val="24"/>
              </w:rPr>
              <w:t xml:space="preserve"> Minimally invasive </w:t>
            </w:r>
            <w:proofErr w:type="spellStart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 xml:space="preserve">: a comparative study of </w:t>
            </w:r>
            <w:proofErr w:type="spellStart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>transhiatal</w:t>
            </w:r>
            <w:proofErr w:type="spellEnd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 xml:space="preserve"> laparoscopic approach versus laparoscopic right transthoracic </w:t>
            </w:r>
            <w:proofErr w:type="spellStart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>esophagectomy</w:t>
            </w:r>
            <w:proofErr w:type="spellEnd"/>
            <w:r w:rsidR="003120BE" w:rsidRPr="003120BE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46" w:tooltip="Surgical laparoscopy, endoscopy &amp; percutaneous techniques." w:history="1"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Laparosc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Percutan</w:t>
              </w:r>
              <w:proofErr w:type="spellEnd"/>
              <w:r w:rsidR="003120BE" w:rsidRPr="003120B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Tech.</w:t>
              </w:r>
            </w:hyperlink>
            <w:r w:rsidR="003120BE" w:rsidRPr="003120B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Apr</w:t>
            </w:r>
            <w:proofErr w:type="gramStart"/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3120BE" w:rsidRPr="003120B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(2):178-87</w:t>
            </w:r>
          </w:p>
          <w:p w:rsidR="00E5381D" w:rsidRPr="00582FD4" w:rsidRDefault="006E0563" w:rsidP="003120BE">
            <w:pPr>
              <w:pStyle w:val="a0"/>
              <w:jc w:val="center"/>
              <w:rPr>
                <w:lang w:val="en-US"/>
              </w:rPr>
            </w:pPr>
            <w:hyperlink r:id="rId47" w:history="1">
              <w:r w:rsidR="003120BE" w:rsidRPr="003120BE">
                <w:rPr>
                  <w:rStyle w:val="af3"/>
                  <w:lang w:val="en-US"/>
                </w:rPr>
                <w:t>http://www.ncbi.nl</w:t>
              </w:r>
              <w:bookmarkStart w:id="0" w:name="_GoBack"/>
              <w:bookmarkEnd w:id="0"/>
              <w:r w:rsidR="003120BE" w:rsidRPr="003120BE">
                <w:rPr>
                  <w:rStyle w:val="af3"/>
                  <w:lang w:val="en-US"/>
                </w:rPr>
                <w:t>m</w:t>
              </w:r>
              <w:r w:rsidR="003120BE" w:rsidRPr="003120BE">
                <w:rPr>
                  <w:rStyle w:val="af3"/>
                  <w:lang w:val="en-US"/>
                </w:rPr>
                <w:t>.nih.gov/pubmed/18427338</w:t>
              </w:r>
            </w:hyperlink>
          </w:p>
        </w:tc>
      </w:tr>
      <w:tr w:rsidR="00E5381D" w:rsidRPr="00EC1E61" w:rsidTr="00E43021">
        <w:trPr>
          <w:cantSplit/>
          <w:trHeight w:val="158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9D221B" w:rsidP="00194D12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Послеоперационные </w:t>
            </w:r>
            <w:r w:rsidR="00194D12">
              <w:rPr>
                <w:sz w:val="24"/>
                <w:szCs w:val="24"/>
              </w:rPr>
              <w:t>рецидивы составили 25% в группе, получившей дополнительную лучевую и химиотерапию и 50% в хирургической группе</w:t>
            </w:r>
            <w:r>
              <w:rPr>
                <w:sz w:val="24"/>
                <w:szCs w:val="24"/>
              </w:rPr>
              <w:t>.</w:t>
            </w:r>
          </w:p>
        </w:tc>
      </w:tr>
      <w:tr w:rsidR="00E5381D" w:rsidRPr="0095731B" w:rsidTr="00E43021">
        <w:trPr>
          <w:cantSplit/>
          <w:trHeight w:val="157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5381D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5381D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582FD4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E5381D" w:rsidRPr="0095731B" w:rsidTr="00E43021">
        <w:trPr>
          <w:cantSplit/>
          <w:trHeight w:val="158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3120BE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3120BE">
              <w:t>рак</w:t>
            </w:r>
            <w:r w:rsidR="00582FD4">
              <w:t xml:space="preserve"> пищевода</w:t>
            </w:r>
            <w:r>
              <w:t>, множитель – 1</w:t>
            </w:r>
          </w:p>
        </w:tc>
      </w:tr>
      <w:tr w:rsidR="00E5381D" w:rsidRPr="0095731B" w:rsidTr="00E43021">
        <w:trPr>
          <w:cantSplit/>
          <w:trHeight w:val="157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E43021">
        <w:trPr>
          <w:cantSplit/>
          <w:trHeight w:val="158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94D12">
            <w:pPr>
              <w:pStyle w:val="a0"/>
              <w:jc w:val="center"/>
            </w:pPr>
            <w:proofErr w:type="spellStart"/>
            <w:r>
              <w:t>Эзофагэктомия</w:t>
            </w:r>
            <w:proofErr w:type="spellEnd"/>
            <w:r>
              <w:t xml:space="preserve"> с </w:t>
            </w:r>
            <w:proofErr w:type="spellStart"/>
            <w:r>
              <w:t>эзофагогастропластикой</w:t>
            </w:r>
            <w:proofErr w:type="spellEnd"/>
            <w:r>
              <w:t>, множитель — 1,0</w:t>
            </w:r>
          </w:p>
        </w:tc>
      </w:tr>
      <w:tr w:rsidR="00E5381D" w:rsidRPr="0095731B" w:rsidTr="00E43021">
        <w:trPr>
          <w:cantSplit/>
          <w:trHeight w:val="157"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94D12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663C59">
              <w:t>;4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6516"/>
        <w:gridCol w:w="1423"/>
        <w:gridCol w:w="797"/>
      </w:tblGrid>
      <w:tr w:rsidR="00E9168D" w:rsidRPr="0095731B" w:rsidTr="00E43021">
        <w:trPr>
          <w:cantSplit/>
          <w:trHeight w:val="293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6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 w:rsidTr="00E43021">
        <w:trPr>
          <w:cantSplit/>
          <w:trHeight w:val="796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6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E43021">
        <w:trPr>
          <w:cantSplit/>
          <w:trHeight w:val="740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6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E43021"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6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81A5D" w:rsidP="00781A5D">
            <w:pPr>
              <w:pStyle w:val="a0"/>
              <w:jc w:val="center"/>
            </w:pPr>
            <w:r>
              <w:t>В</w:t>
            </w:r>
            <w:r w:rsidR="00E9168D">
              <w:t>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E43021"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6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E43021">
        <w:trPr>
          <w:cantSplit/>
          <w:trHeight w:val="877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5</w:t>
            </w:r>
          </w:p>
        </w:tc>
        <w:tc>
          <w:tcPr>
            <w:tcW w:w="6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E43021">
        <w:trPr>
          <w:cantSplit/>
          <w:trHeight w:val="335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87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7382"/>
        <w:gridCol w:w="1268"/>
        <w:gridCol w:w="504"/>
      </w:tblGrid>
      <w:tr w:rsidR="00E5381D" w:rsidRPr="0095731B" w:rsidTr="00E43021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E43021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3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E43021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E43021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E43021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3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E43021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E43021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E43021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3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E43021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E43021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 w:rsidTr="00E43021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3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E43021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E43021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 w:rsidTr="00E43021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3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E43021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E43021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3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EC1E61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2" w:name="Таблица8_уникальность1"/>
      <w:bookmarkEnd w:id="2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815DDD">
      <w:pPr>
        <w:pStyle w:val="a0"/>
      </w:pPr>
      <w:r>
        <w:rPr>
          <w:b/>
        </w:rPr>
        <w:t>407 190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A4310D">
      <w:pPr>
        <w:pStyle w:val="a0"/>
      </w:pPr>
      <w:r>
        <w:rPr>
          <w:b/>
        </w:rPr>
        <w:t xml:space="preserve">35 </w:t>
      </w:r>
      <w:r w:rsidR="00E5381D">
        <w:rPr>
          <w:b/>
        </w:rPr>
        <w:t xml:space="preserve"> пациент</w:t>
      </w:r>
      <w:r>
        <w:rPr>
          <w:b/>
        </w:rPr>
        <w:t>ов</w:t>
      </w:r>
    </w:p>
    <w:p w:rsidR="00E5381D" w:rsidRDefault="00815DDD">
      <w:pPr>
        <w:pStyle w:val="a0"/>
      </w:pPr>
      <w:r>
        <w:rPr>
          <w:b/>
        </w:rPr>
        <w:t>407 190</w:t>
      </w:r>
      <w:r w:rsidR="00E5381D">
        <w:rPr>
          <w:b/>
        </w:rPr>
        <w:t>*</w:t>
      </w:r>
      <w:r w:rsidR="00A4310D">
        <w:rPr>
          <w:b/>
        </w:rPr>
        <w:t>35</w:t>
      </w:r>
      <w:r w:rsidR="00E5381D">
        <w:rPr>
          <w:b/>
        </w:rPr>
        <w:t xml:space="preserve"> = </w:t>
      </w:r>
      <w:r w:rsidR="005C3CFF">
        <w:rPr>
          <w:b/>
        </w:rPr>
        <w:t>1</w:t>
      </w:r>
      <w:r w:rsidR="00A4310D">
        <w:rPr>
          <w:b/>
        </w:rPr>
        <w:t>4</w:t>
      </w:r>
      <w:r>
        <w:rPr>
          <w:b/>
        </w:rPr>
        <w:t xml:space="preserve"> 2</w:t>
      </w:r>
      <w:r w:rsidR="00A4310D">
        <w:rPr>
          <w:b/>
        </w:rPr>
        <w:t>5</w:t>
      </w:r>
      <w:r>
        <w:rPr>
          <w:b/>
        </w:rPr>
        <w:t xml:space="preserve">1 </w:t>
      </w:r>
      <w:r w:rsidR="00A4310D">
        <w:rPr>
          <w:b/>
        </w:rPr>
        <w:t>6</w:t>
      </w:r>
      <w:r>
        <w:rPr>
          <w:b/>
        </w:rPr>
        <w:t>50</w:t>
      </w:r>
    </w:p>
    <w:p w:rsidR="00E5381D" w:rsidRDefault="00E5381D">
      <w:pPr>
        <w:pStyle w:val="a0"/>
      </w:pPr>
    </w:p>
    <w:p w:rsidR="00E5381D" w:rsidRDefault="00A4310D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>Отличные результаты были достигнуты у 93,5%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A4310D">
      <w:pPr>
        <w:pStyle w:val="a0"/>
      </w:pPr>
      <w:r>
        <w:rPr>
          <w:b/>
        </w:rPr>
        <w:lastRenderedPageBreak/>
        <w:t>14 251 650</w:t>
      </w:r>
      <w:r w:rsidR="00E5381D">
        <w:rPr>
          <w:b/>
        </w:rPr>
        <w:t>/</w:t>
      </w:r>
      <w:r>
        <w:rPr>
          <w:b/>
        </w:rPr>
        <w:t>9</w:t>
      </w:r>
      <w:r w:rsidR="00572B13">
        <w:rPr>
          <w:b/>
        </w:rPr>
        <w:t>3</w:t>
      </w:r>
      <w:r w:rsidR="00815DDD">
        <w:rPr>
          <w:b/>
        </w:rPr>
        <w:t>,</w:t>
      </w:r>
      <w:r>
        <w:rPr>
          <w:b/>
        </w:rPr>
        <w:t>5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152 424,1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A4310D">
        <w:rPr>
          <w:b/>
        </w:rPr>
        <w:t>152 424,1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A4310D">
        <w:rPr>
          <w:b/>
        </w:rPr>
        <w:t>2</w:t>
      </w:r>
      <w:r w:rsidR="00815DDD">
        <w:rPr>
          <w:b/>
        </w:rPr>
        <w:t>,</w:t>
      </w:r>
      <w:r w:rsidR="00A4310D">
        <w:rPr>
          <w:b/>
        </w:rPr>
        <w:t>21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781A5D" w:rsidRDefault="00781A5D" w:rsidP="00781A5D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History</w:t>
      </w:r>
      <w:proofErr w:type="spellEnd"/>
    </w:p>
    <w:p w:rsidR="00781A5D" w:rsidRDefault="006E0563" w:rsidP="00781A5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48" w:tooltip="Download history" w:history="1">
        <w:proofErr w:type="spellStart"/>
        <w:r w:rsidR="00781A5D">
          <w:rPr>
            <w:rStyle w:val="af3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781A5D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781A5D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49" w:tooltip="Clear all history searches" w:history="1">
        <w:r w:rsidR="00781A5D">
          <w:rPr>
            <w:rStyle w:val="af3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781A5D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781A5D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781A5D" w:rsidTr="00781A5D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81A5D" w:rsidRDefault="00781A5D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781A5D" w:rsidTr="00781A5D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81A5D" w:rsidRDefault="00781A5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81A5D" w:rsidRDefault="00781A5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81A5D" w:rsidRDefault="00781A5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81A5D" w:rsidRDefault="00781A5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81A5D" w:rsidRDefault="00781A5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781A5D" w:rsidTr="00781A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0" w:tooltip="Perform actions on search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#45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1" w:tooltip="Add search to the builder above" w:history="1">
              <w:proofErr w:type="spellStart"/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Pr="00781A5D" w:rsidRDefault="00781A5D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81A5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781A5D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781A5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esophagogastroplasty</w:t>
            </w:r>
            <w:proofErr w:type="spellEnd"/>
            <w:r w:rsidRPr="00781A5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QALY</w:t>
            </w:r>
            <w:r w:rsidRPr="00781A5D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81A5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781A5D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81A5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2" w:tooltip="Show search results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781A5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11:05:41</w:t>
            </w:r>
          </w:p>
        </w:tc>
      </w:tr>
      <w:tr w:rsidR="00781A5D" w:rsidTr="00781A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3" w:tooltip="Perform actions on search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4" w:tooltip="Add search to the builder above" w:history="1">
              <w:proofErr w:type="spellStart"/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781A5D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esophagogastroplasty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5" w:tooltip="Show search results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781A5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11:05:41</w:t>
            </w:r>
          </w:p>
        </w:tc>
      </w:tr>
      <w:tr w:rsidR="00781A5D" w:rsidTr="00781A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6" w:tooltip="Perform actions on search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#43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7" w:tooltip="Add search to the builder above" w:history="1">
              <w:proofErr w:type="spellStart"/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Pr="00781A5D" w:rsidRDefault="00781A5D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81A5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781A5D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781A5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esophagogastroplasty</w:t>
            </w:r>
            <w:proofErr w:type="spellEnd"/>
            <w:r w:rsidRPr="00781A5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cost</w:t>
            </w:r>
            <w:r w:rsidRPr="00781A5D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81A5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781A5D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81A5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8" w:tooltip="Show search results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781A5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11:05:27</w:t>
            </w:r>
          </w:p>
        </w:tc>
      </w:tr>
      <w:tr w:rsidR="00781A5D" w:rsidTr="00781A5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9" w:tooltip="Perform actions on search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#42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0" w:tooltip="Add search to the builder above" w:history="1">
              <w:proofErr w:type="spellStart"/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781A5D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esophagogastroplasty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6E0563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1" w:tooltip="Show search results" w:history="1">
              <w:r w:rsidR="00781A5D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81A5D" w:rsidRDefault="00781A5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11:05:27</w:t>
            </w:r>
          </w:p>
        </w:tc>
      </w:tr>
    </w:tbl>
    <w:p w:rsidR="00D559BD" w:rsidRDefault="00D559BD" w:rsidP="00781A5D">
      <w:pPr>
        <w:pStyle w:val="3"/>
        <w:shd w:val="clear" w:color="auto" w:fill="FFFFFF"/>
        <w:spacing w:before="0" w:after="0"/>
        <w:ind w:right="240"/>
      </w:pPr>
    </w:p>
    <w:sectPr w:rsidR="00D559B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E3"/>
    <w:rsid w:val="00022331"/>
    <w:rsid w:val="0003052E"/>
    <w:rsid w:val="000744E7"/>
    <w:rsid w:val="000F7568"/>
    <w:rsid w:val="0013703B"/>
    <w:rsid w:val="00137C36"/>
    <w:rsid w:val="0015636E"/>
    <w:rsid w:val="00167E71"/>
    <w:rsid w:val="00194D12"/>
    <w:rsid w:val="00195EA2"/>
    <w:rsid w:val="001A1CE3"/>
    <w:rsid w:val="001A468A"/>
    <w:rsid w:val="001D11F7"/>
    <w:rsid w:val="001F39F0"/>
    <w:rsid w:val="002007E2"/>
    <w:rsid w:val="00233A14"/>
    <w:rsid w:val="00245A1F"/>
    <w:rsid w:val="002E6060"/>
    <w:rsid w:val="002F5AE7"/>
    <w:rsid w:val="003120BE"/>
    <w:rsid w:val="00355009"/>
    <w:rsid w:val="003B0AB2"/>
    <w:rsid w:val="003D3A4D"/>
    <w:rsid w:val="003F73FF"/>
    <w:rsid w:val="00421D91"/>
    <w:rsid w:val="00486537"/>
    <w:rsid w:val="00500986"/>
    <w:rsid w:val="005704C5"/>
    <w:rsid w:val="005712A0"/>
    <w:rsid w:val="00572B13"/>
    <w:rsid w:val="00572F1B"/>
    <w:rsid w:val="00582FD4"/>
    <w:rsid w:val="005A18F3"/>
    <w:rsid w:val="005C3CFF"/>
    <w:rsid w:val="005C63AB"/>
    <w:rsid w:val="005F679A"/>
    <w:rsid w:val="0061593F"/>
    <w:rsid w:val="00663C59"/>
    <w:rsid w:val="006A6134"/>
    <w:rsid w:val="006D0B14"/>
    <w:rsid w:val="006D68EB"/>
    <w:rsid w:val="006E0563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C38F3"/>
    <w:rsid w:val="007E5CAB"/>
    <w:rsid w:val="007E7AC4"/>
    <w:rsid w:val="007F5A19"/>
    <w:rsid w:val="007F61F6"/>
    <w:rsid w:val="00815DDD"/>
    <w:rsid w:val="0086042E"/>
    <w:rsid w:val="008C1109"/>
    <w:rsid w:val="008F6A10"/>
    <w:rsid w:val="009223D2"/>
    <w:rsid w:val="009228D0"/>
    <w:rsid w:val="009266F9"/>
    <w:rsid w:val="0095731B"/>
    <w:rsid w:val="009D221B"/>
    <w:rsid w:val="00A105FC"/>
    <w:rsid w:val="00A156FC"/>
    <w:rsid w:val="00A15C6E"/>
    <w:rsid w:val="00A4310D"/>
    <w:rsid w:val="00A54165"/>
    <w:rsid w:val="00A66605"/>
    <w:rsid w:val="00A90B41"/>
    <w:rsid w:val="00AA30BB"/>
    <w:rsid w:val="00B01188"/>
    <w:rsid w:val="00B367BF"/>
    <w:rsid w:val="00BA43DD"/>
    <w:rsid w:val="00C63BCA"/>
    <w:rsid w:val="00C87EB8"/>
    <w:rsid w:val="00C93716"/>
    <w:rsid w:val="00CC12AF"/>
    <w:rsid w:val="00CC5B9C"/>
    <w:rsid w:val="00CF36FB"/>
    <w:rsid w:val="00D27591"/>
    <w:rsid w:val="00D42839"/>
    <w:rsid w:val="00D428A0"/>
    <w:rsid w:val="00D559BD"/>
    <w:rsid w:val="00D94F4B"/>
    <w:rsid w:val="00D96778"/>
    <w:rsid w:val="00DA016D"/>
    <w:rsid w:val="00DD58A3"/>
    <w:rsid w:val="00E40209"/>
    <w:rsid w:val="00E43021"/>
    <w:rsid w:val="00E5381D"/>
    <w:rsid w:val="00E87ED7"/>
    <w:rsid w:val="00E913F2"/>
    <w:rsid w:val="00E9168D"/>
    <w:rsid w:val="00E9645E"/>
    <w:rsid w:val="00E96C44"/>
    <w:rsid w:val="00EC1E61"/>
    <w:rsid w:val="00EC3D23"/>
    <w:rsid w:val="00EE6233"/>
    <w:rsid w:val="00EF3393"/>
    <w:rsid w:val="00F70D99"/>
    <w:rsid w:val="00F82465"/>
    <w:rsid w:val="00FB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FollowedHyperlink"/>
    <w:basedOn w:val="a2"/>
    <w:uiPriority w:val="99"/>
    <w:semiHidden/>
    <w:unhideWhenUsed/>
    <w:rsid w:val="006E05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FollowedHyperlink"/>
    <w:basedOn w:val="a2"/>
    <w:uiPriority w:val="99"/>
    <w:semiHidden/>
    <w:unhideWhenUsed/>
    <w:rsid w:val="006E05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Samaha%20A%5BAuthor%5D&amp;cauthor=true&amp;cauthor_uid=17347839" TargetMode="External"/><Relationship Id="rId18" Type="http://schemas.openxmlformats.org/officeDocument/2006/relationships/hyperlink" Target="http://www.ncbi.nlm.nih.gov/pubmed/?term=Bresadola%20V%5BAuthor%5D&amp;cauthor=true&amp;cauthor_uid=18427338" TargetMode="External"/><Relationship Id="rId26" Type="http://schemas.openxmlformats.org/officeDocument/2006/relationships/hyperlink" Target="http://www.ncbi.nlm.nih.gov/pubmed/18427338" TargetMode="External"/><Relationship Id="rId39" Type="http://schemas.openxmlformats.org/officeDocument/2006/relationships/hyperlink" Target="http://www.ncbi.nlm.nih.gov/pubmed/?term=Bresadola%20V%5BAuthor%5D&amp;cauthor=true&amp;cauthor_uid=18427338" TargetMode="External"/><Relationship Id="rId21" Type="http://schemas.openxmlformats.org/officeDocument/2006/relationships/hyperlink" Target="http://www.ncbi.nlm.nih.gov/pubmed/?term=Cedolini%20C%5BAuthor%5D&amp;cauthor=true&amp;cauthor_uid=18427338" TargetMode="External"/><Relationship Id="rId34" Type="http://schemas.openxmlformats.org/officeDocument/2006/relationships/hyperlink" Target="http://www.ncbi.nlm.nih.gov/pubmed/?term=Samaha%20A%5BAuthor%5D&amp;cauthor=true&amp;cauthor_uid=17347839" TargetMode="External"/><Relationship Id="rId42" Type="http://schemas.openxmlformats.org/officeDocument/2006/relationships/hyperlink" Target="http://www.ncbi.nlm.nih.gov/pubmed/?term=Cedolini%20C%5BAuthor%5D&amp;cauthor=true&amp;cauthor_uid=18427338" TargetMode="External"/><Relationship Id="rId47" Type="http://schemas.openxmlformats.org/officeDocument/2006/relationships/hyperlink" Target="http://www.ncbi.nlm.nih.gov/pubmed/18427338" TargetMode="External"/><Relationship Id="rId50" Type="http://schemas.openxmlformats.org/officeDocument/2006/relationships/hyperlink" Target="http://www.ncbi.nlm.nih.gov/pubmed/advanced" TargetMode="External"/><Relationship Id="rId55" Type="http://schemas.openxmlformats.org/officeDocument/2006/relationships/hyperlink" Target="http://www.ncbi.nlm.nih.gov/pubmed/?cmd=HistorySearch&amp;querykey=4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ncbi.nlm.nih.gov/pubmed/?term=Javed%20A%5BAuthor%5D&amp;cauthor=true&amp;cauthor_uid=2343608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17347839" TargetMode="External"/><Relationship Id="rId29" Type="http://schemas.openxmlformats.org/officeDocument/2006/relationships/hyperlink" Target="http://www.ncbi.nlm.nih.gov/pubmed/23436081" TargetMode="External"/><Relationship Id="rId11" Type="http://schemas.openxmlformats.org/officeDocument/2006/relationships/hyperlink" Target="http://www.ncbi.nlm.nih.gov/pubmed/?term=Shams%20A%5BAuthor%5D&amp;cauthor=true&amp;cauthor_uid=17347839" TargetMode="External"/><Relationship Id="rId24" Type="http://schemas.openxmlformats.org/officeDocument/2006/relationships/hyperlink" Target="http://www.ncbi.nlm.nih.gov/pubmed/?term=Bresadola%20F%5BAuthor%5D&amp;cauthor=true&amp;cauthor_uid=18427338" TargetMode="External"/><Relationship Id="rId32" Type="http://schemas.openxmlformats.org/officeDocument/2006/relationships/hyperlink" Target="http://www.ncbi.nlm.nih.gov/pubmed/?term=Shams%20A%5BAuthor%5D&amp;cauthor=true&amp;cauthor_uid=17347839" TargetMode="External"/><Relationship Id="rId37" Type="http://schemas.openxmlformats.org/officeDocument/2006/relationships/hyperlink" Target="http://www.ncbi.nlm.nih.gov/pubmed/17347839" TargetMode="External"/><Relationship Id="rId40" Type="http://schemas.openxmlformats.org/officeDocument/2006/relationships/hyperlink" Target="http://www.ncbi.nlm.nih.gov/pubmed/?term=Terrosu%20G%5BAuthor%5D&amp;cauthor=true&amp;cauthor_uid=18427338" TargetMode="External"/><Relationship Id="rId45" Type="http://schemas.openxmlformats.org/officeDocument/2006/relationships/hyperlink" Target="http://www.ncbi.nlm.nih.gov/pubmed/?term=Bresadola%20F%5BAuthor%5D&amp;cauthor=true&amp;cauthor_uid=18427338" TargetMode="External"/><Relationship Id="rId53" Type="http://schemas.openxmlformats.org/officeDocument/2006/relationships/hyperlink" Target="http://www.ncbi.nlm.nih.gov/pubmed/advanced" TargetMode="External"/><Relationship Id="rId58" Type="http://schemas.openxmlformats.org/officeDocument/2006/relationships/hyperlink" Target="http://www.ncbi.nlm.nih.gov/pubmed/?cmd=HistorySearch&amp;querykey=43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?cmd=HistorySearch&amp;querykey=42" TargetMode="External"/><Relationship Id="rId19" Type="http://schemas.openxmlformats.org/officeDocument/2006/relationships/hyperlink" Target="http://www.ncbi.nlm.nih.gov/pubmed/?term=Terrosu%20G%5BAuthor%5D&amp;cauthor=true&amp;cauthor_uid=18427338" TargetMode="External"/><Relationship Id="rId14" Type="http://schemas.openxmlformats.org/officeDocument/2006/relationships/hyperlink" Target="http://www.ncbi.nlm.nih.gov/pubmed/?term=Ibrahim%20HA%5BAuthor%5D&amp;cauthor=true&amp;cauthor_uid=17347839" TargetMode="External"/><Relationship Id="rId22" Type="http://schemas.openxmlformats.org/officeDocument/2006/relationships/hyperlink" Target="http://www.ncbi.nlm.nih.gov/pubmed/?term=Intini%20S%5BAuthor%5D&amp;cauthor=true&amp;cauthor_uid=18427338" TargetMode="External"/><Relationship Id="rId27" Type="http://schemas.openxmlformats.org/officeDocument/2006/relationships/hyperlink" Target="http://www.ncbi.nlm.nih.gov/pubmed/?term=Agarwal%20AK%5BAuthor%5D&amp;cauthor=true&amp;cauthor_uid=23436081" TargetMode="External"/><Relationship Id="rId30" Type="http://schemas.openxmlformats.org/officeDocument/2006/relationships/hyperlink" Target="http://www.ncbi.nlm.nih.gov/pubmed/23436081" TargetMode="External"/><Relationship Id="rId35" Type="http://schemas.openxmlformats.org/officeDocument/2006/relationships/hyperlink" Target="http://www.ncbi.nlm.nih.gov/pubmed/?term=Ibrahim%20HA%5BAuthor%5D&amp;cauthor=true&amp;cauthor_uid=17347839" TargetMode="External"/><Relationship Id="rId43" Type="http://schemas.openxmlformats.org/officeDocument/2006/relationships/hyperlink" Target="http://www.ncbi.nlm.nih.gov/pubmed/?term=Intini%20S%5BAuthor%5D&amp;cauthor=true&amp;cauthor_uid=18427338" TargetMode="External"/><Relationship Id="rId48" Type="http://schemas.openxmlformats.org/officeDocument/2006/relationships/hyperlink" Target="http://www.ncbi.nlm.nih.gov/pubmed?p$l=Email&amp;Mode=download&amp;dlid=history&amp;filename=history.csv&amp;db=pubmed&amp;historyid=NCID_1_29933264_130.14.22.33_5555_1469345658_652669125_0MetA0_S_HStore&amp;p$debugoutput=off" TargetMode="External"/><Relationship Id="rId56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23436081" TargetMode="External"/><Relationship Id="rId51" Type="http://schemas.openxmlformats.org/officeDocument/2006/relationships/hyperlink" Target="http://www.ncbi.nlm.nih.gov/pubmed/advance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Soliman%20SM%5BAuthor%5D&amp;cauthor=true&amp;cauthor_uid=17347839" TargetMode="External"/><Relationship Id="rId17" Type="http://schemas.openxmlformats.org/officeDocument/2006/relationships/hyperlink" Target="http://www.ncbi.nlm.nih.gov/pubmed/?term=Benzoni%20E%5BAuthor%5D&amp;cauthor=true&amp;cauthor_uid=18427338" TargetMode="External"/><Relationship Id="rId25" Type="http://schemas.openxmlformats.org/officeDocument/2006/relationships/hyperlink" Target="http://www.ncbi.nlm.nih.gov/pubmed/18427338" TargetMode="External"/><Relationship Id="rId33" Type="http://schemas.openxmlformats.org/officeDocument/2006/relationships/hyperlink" Target="http://www.ncbi.nlm.nih.gov/pubmed/?term=Soliman%20SM%5BAuthor%5D&amp;cauthor=true&amp;cauthor_uid=17347839" TargetMode="External"/><Relationship Id="rId38" Type="http://schemas.openxmlformats.org/officeDocument/2006/relationships/hyperlink" Target="http://www.ncbi.nlm.nih.gov/pubmed/?term=Benzoni%20E%5BAuthor%5D&amp;cauthor=true&amp;cauthor_uid=18427338" TargetMode="External"/><Relationship Id="rId46" Type="http://schemas.openxmlformats.org/officeDocument/2006/relationships/hyperlink" Target="http://www.ncbi.nlm.nih.gov/pubmed/18427338" TargetMode="External"/><Relationship Id="rId59" Type="http://schemas.openxmlformats.org/officeDocument/2006/relationships/hyperlink" Target="http://www.ncbi.nlm.nih.gov/pubmed/advanced" TargetMode="External"/><Relationship Id="rId20" Type="http://schemas.openxmlformats.org/officeDocument/2006/relationships/hyperlink" Target="http://www.ncbi.nlm.nih.gov/pubmed/?term=Uzzau%20A%5BAuthor%5D&amp;cauthor=true&amp;cauthor_uid=18427338" TargetMode="External"/><Relationship Id="rId41" Type="http://schemas.openxmlformats.org/officeDocument/2006/relationships/hyperlink" Target="http://www.ncbi.nlm.nih.gov/pubmed/?term=Uzzau%20A%5BAuthor%5D&amp;cauthor=true&amp;cauthor_uid=18427338" TargetMode="External"/><Relationship Id="rId54" Type="http://schemas.openxmlformats.org/officeDocument/2006/relationships/hyperlink" Target="http://www.ncbi.nlm.nih.gov/pubmed/advanced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Agarwal%20AK%5BAuthor%5D&amp;cauthor=true&amp;cauthor_uid=23436081" TargetMode="External"/><Relationship Id="rId15" Type="http://schemas.openxmlformats.org/officeDocument/2006/relationships/hyperlink" Target="http://www.ncbi.nlm.nih.gov/pubmed/17347839" TargetMode="External"/><Relationship Id="rId23" Type="http://schemas.openxmlformats.org/officeDocument/2006/relationships/hyperlink" Target="http://www.ncbi.nlm.nih.gov/pubmed/?term=Noce%20L%5BAuthor%5D&amp;cauthor=true&amp;cauthor_uid=18427338" TargetMode="External"/><Relationship Id="rId28" Type="http://schemas.openxmlformats.org/officeDocument/2006/relationships/hyperlink" Target="http://www.ncbi.nlm.nih.gov/pubmed/?term=Javed%20A%5BAuthor%5D&amp;cauthor=true&amp;cauthor_uid=23436081" TargetMode="External"/><Relationship Id="rId36" Type="http://schemas.openxmlformats.org/officeDocument/2006/relationships/hyperlink" Target="http://www.ncbi.nlm.nih.gov/pubmed/17347839" TargetMode="External"/><Relationship Id="rId49" Type="http://schemas.openxmlformats.org/officeDocument/2006/relationships/hyperlink" Target="http://www.ncbi.nlm.nih.gov/pubmed/advanced" TargetMode="External"/><Relationship Id="rId57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Shalaby%20R%5BAuthor%5D&amp;cauthor=true&amp;cauthor_uid=17347839" TargetMode="External"/><Relationship Id="rId31" Type="http://schemas.openxmlformats.org/officeDocument/2006/relationships/hyperlink" Target="http://www.ncbi.nlm.nih.gov/pubmed/?term=Shalaby%20R%5BAuthor%5D&amp;cauthor=true&amp;cauthor_uid=17347839" TargetMode="External"/><Relationship Id="rId44" Type="http://schemas.openxmlformats.org/officeDocument/2006/relationships/hyperlink" Target="http://www.ncbi.nlm.nih.gov/pubmed/?term=Noce%20L%5BAuthor%5D&amp;cauthor=true&amp;cauthor_uid=18427338" TargetMode="External"/><Relationship Id="rId52" Type="http://schemas.openxmlformats.org/officeDocument/2006/relationships/hyperlink" Target="http://www.ncbi.nlm.nih.gov/pubmed/?cmd=HistorySearch&amp;querykey=45" TargetMode="External"/><Relationship Id="rId60" Type="http://schemas.openxmlformats.org/officeDocument/2006/relationships/hyperlink" Target="http://www.ncbi.nlm.nih.gov/pubmed/advanc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34360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2</cp:revision>
  <dcterms:created xsi:type="dcterms:W3CDTF">2016-07-26T12:21:00Z</dcterms:created>
  <dcterms:modified xsi:type="dcterms:W3CDTF">2016-07-26T12:21:00Z</dcterms:modified>
</cp:coreProperties>
</file>